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A91A" w14:textId="6ED7CFD0" w:rsidR="002736BC" w:rsidRPr="00EF7D11" w:rsidRDefault="00972DAD" w:rsidP="00EF7D11">
      <w:pPr>
        <w:jc w:val="center"/>
        <w:rPr>
          <w:rFonts w:ascii="Drugsther" w:hAnsi="Drugsther"/>
          <w:color w:val="2C397C"/>
          <w:sz w:val="56"/>
          <w:szCs w:val="56"/>
          <w14:glow w14:rad="101600">
            <w14:srgbClr w14:val="8D9486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rugsther" w:hAnsi="Drugsther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DE41C3B" wp14:editId="11C04FA5">
            <wp:simplePos x="0" y="0"/>
            <wp:positionH relativeFrom="page">
              <wp:posOffset>-567765</wp:posOffset>
            </wp:positionH>
            <wp:positionV relativeFrom="paragraph">
              <wp:posOffset>-1160028</wp:posOffset>
            </wp:positionV>
            <wp:extent cx="9341901" cy="142923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901" cy="142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414" w:rsidRPr="00C0155C">
        <w:rPr>
          <w:rFonts w:ascii="Drugsther" w:hAnsi="Drugsther"/>
          <w:color w:val="2C397C"/>
          <w:sz w:val="56"/>
          <w:szCs w:val="56"/>
          <w14:glow w14:rad="63500">
            <w14:srgbClr w14:val="8D9486">
              <w14:alpha w14:val="42000"/>
            </w14:srgbClr>
          </w14:glow>
          <w14:textOutline w14:w="0" w14:cap="flat" w14:cmpd="sng" w14:algn="ctr">
            <w14:noFill/>
            <w14:prstDash w14:val="solid"/>
            <w14:round/>
          </w14:textOutline>
        </w:rPr>
        <w:t>State Champion Corner</w:t>
      </w:r>
    </w:p>
    <w:p w14:paraId="6318E639" w14:textId="5870DB77" w:rsidR="00841305" w:rsidRPr="001A76FD" w:rsidRDefault="00841305" w:rsidP="00972DAD">
      <w:pPr>
        <w:jc w:val="center"/>
        <w:rPr>
          <w:rFonts w:ascii="Drugsther" w:hAnsi="Drugsther"/>
          <w:bCs/>
          <w:color w:val="2C397C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1A76FD">
        <w:rPr>
          <w:rFonts w:ascii="Calibri" w:hAnsi="Calibri" w:cs="Calibri"/>
          <w:bCs/>
          <w:color w:val="2C397C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1A76FD">
        <w:rPr>
          <w:rFonts w:ascii="Drugsther" w:hAnsi="Drugsther"/>
          <w:bCs/>
          <w:color w:val="2C397C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Maine State Champion</w:t>
      </w:r>
      <w:r w:rsidR="0086205C">
        <w:rPr>
          <w:rFonts w:ascii="Drugsther" w:hAnsi="Drugsther"/>
          <w:bCs/>
          <w:color w:val="2C397C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Guardians</w:t>
      </w:r>
      <w:r w:rsidRPr="001A76FD">
        <w:rPr>
          <w:rFonts w:ascii="Drugsther" w:hAnsi="Drugsther"/>
          <w:bCs/>
          <w:color w:val="2C397C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as archived from 2002 to present-</w:t>
      </w:r>
    </w:p>
    <w:p w14:paraId="3FF59087" w14:textId="62A59A20" w:rsidR="00AC1791" w:rsidRPr="00180D1E" w:rsidRDefault="00AC1791" w:rsidP="00841305">
      <w:pPr>
        <w:spacing w:after="0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B454EE" w14:textId="05560911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000000" w:themeColor="text1"/>
          <w:sz w:val="28"/>
          <w:szCs w:val="28"/>
          <w14:glow w14:rad="0">
            <w14:srgbClr w14:val="2C397C">
              <w14:alpha w14:val="46000"/>
            </w14:srgbClr>
          </w14:glow>
          <w14:shadow w14:blurRad="38100" w14:dist="50800" w14:dir="3000000" w14:sx="1000" w14:sy="1000" w14:kx="0" w14:ky="0" w14:algn="ctr">
            <w14:srgbClr w14:val="2C397C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glow w14:rad="0">
            <w14:srgbClr w14:val="2C397C">
              <w14:alpha w14:val="46000"/>
            </w14:srgbClr>
          </w14:glow>
          <w14:shadow w14:blurRad="38100" w14:dist="50800" w14:dir="3000000" w14:sx="1000" w14:sy="1000" w14:kx="0" w14:ky="0" w14:algn="ctr">
            <w14:srgbClr w14:val="2C397C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Casey Trafton, </w:t>
      </w:r>
      <w:r w:rsidRPr="0068554E">
        <w:rPr>
          <w:rFonts w:ascii="Drugsther" w:hAnsi="Drugsther"/>
          <w:bCs/>
          <w:sz w:val="28"/>
          <w:szCs w:val="28"/>
          <w14:glow w14:rad="0">
            <w14:srgbClr w14:val="2C397C">
              <w14:alpha w14:val="46000"/>
            </w14:srgbClr>
          </w14:glow>
          <w14:shadow w14:blurRad="38100" w14:dist="50800" w14:dir="3000000" w14:sx="1000" w14:sy="1000" w14:kx="0" w14:ky="0" w14:algn="ctr">
            <w14:srgbClr w14:val="2C397C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Javelin (117</w:t>
      </w:r>
      <w:r w:rsidRPr="0068554E">
        <w:rPr>
          <w:rFonts w:ascii="Courier New" w:hAnsi="Courier New" w:cs="Courier New"/>
          <w:bCs/>
          <w:sz w:val="28"/>
          <w:szCs w:val="28"/>
          <w14:glow w14:rad="0">
            <w14:srgbClr w14:val="2C397C">
              <w14:alpha w14:val="46000"/>
            </w14:srgbClr>
          </w14:glow>
          <w14:shadow w14:blurRad="38100" w14:dist="50800" w14:dir="3000000" w14:sx="1000" w14:sy="1000" w14:kx="0" w14:ky="0" w14:algn="ctr">
            <w14:srgbClr w14:val="2C397C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sz w:val="28"/>
          <w:szCs w:val="28"/>
          <w14:glow w14:rad="0">
            <w14:srgbClr w14:val="2C397C">
              <w14:alpha w14:val="46000"/>
            </w14:srgbClr>
          </w14:glow>
          <w14:shadow w14:blurRad="38100" w14:dist="50800" w14:dir="3000000" w14:sx="1000" w14:sy="1000" w14:kx="0" w14:ky="0" w14:algn="ctr">
            <w14:srgbClr w14:val="2C397C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), 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glow w14:rad="0">
            <w14:srgbClr w14:val="2C397C">
              <w14:alpha w14:val="46000"/>
            </w14:srgbClr>
          </w14:glow>
          <w14:shadow w14:blurRad="38100" w14:dist="50800" w14:dir="3000000" w14:sx="1000" w14:sy="1000" w14:kx="0" w14:ky="0" w14:algn="ctr">
            <w14:srgbClr w14:val="2C397C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2002</w:t>
      </w:r>
    </w:p>
    <w:p w14:paraId="308900F0" w14:textId="4F84C29C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F0806C" w14:textId="12645C1C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Liz Trafton, Javelin (112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4), 2004</w:t>
      </w:r>
    </w:p>
    <w:p w14:paraId="7A8934E9" w14:textId="60EB75D5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97ECD8" w14:textId="72DFF57B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Josh Pritchett, Discus (138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5), 2004</w:t>
      </w:r>
    </w:p>
    <w:p w14:paraId="65B149AD" w14:textId="66FF6340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B3462F" w14:textId="3F5D335F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Liz Trafton, Javelin (113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2005</w:t>
      </w:r>
    </w:p>
    <w:p w14:paraId="70CBB627" w14:textId="5ABF7AC6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0428BF" w14:textId="1CB69223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Liz Trafton, Javelin (113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2006</w:t>
      </w:r>
    </w:p>
    <w:p w14:paraId="7911D1C3" w14:textId="4386A0F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5FC990" w14:textId="3BA90C0B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Liz Trafton, Discus (107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2006</w:t>
      </w:r>
    </w:p>
    <w:p w14:paraId="5F3FD28B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B32492" w14:textId="2E7D0274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Liz Trafton, Shot Put (36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5.5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), </w:t>
      </w:r>
      <w:proofErr w:type="gramStart"/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2007</w:t>
      </w:r>
      <w:proofErr w:type="gramEnd"/>
    </w:p>
    <w:p w14:paraId="0CD3DB75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C3448D" w14:textId="3696DDA3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Amberle Bennett, Javelin (101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2010</w:t>
      </w:r>
    </w:p>
    <w:p w14:paraId="54C190A7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3B53B0" w14:textId="20D739BA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Amberle Bennett, Javelin (106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2011</w:t>
      </w:r>
    </w:p>
    <w:p w14:paraId="7BCE4CFD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12096A" w14:textId="346C7D7F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Ruth Towne, Discus (107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2012</w:t>
      </w:r>
    </w:p>
    <w:p w14:paraId="41174714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CD3A53" w14:textId="350EB138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Laken Kerrigan, 3200m (11:52), 2013</w:t>
      </w:r>
    </w:p>
    <w:p w14:paraId="0FB17ADA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24AEC1" w14:textId="26C2B7F1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Kylene </w:t>
      </w:r>
      <w:proofErr w:type="spellStart"/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desmith</w:t>
      </w:r>
      <w:proofErr w:type="spellEnd"/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triple jump (35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3.5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2014</w:t>
      </w:r>
    </w:p>
    <w:p w14:paraId="17175B9D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483AFE" w14:textId="76225F50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Laken Kerrigan, 1600m (5:20.88), 2014</w:t>
      </w:r>
    </w:p>
    <w:p w14:paraId="1FAF72A1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3E8150" w14:textId="28CD59FD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Isaac la </w:t>
      </w:r>
      <w:proofErr w:type="spellStart"/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croix</w:t>
      </w:r>
      <w:proofErr w:type="spellEnd"/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800m, (2:01.96), 2014</w:t>
      </w:r>
    </w:p>
    <w:p w14:paraId="69020E08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A1BF92" w14:textId="0EE141EB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Kylene Desmith, 100HH (15.8), 2015</w:t>
      </w:r>
    </w:p>
    <w:p w14:paraId="72AA9542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B3DDEB" w14:textId="152CEA5C" w:rsidR="00AB2414" w:rsidRPr="0068554E" w:rsidRDefault="00AB2414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Kylene </w:t>
      </w:r>
      <w:proofErr w:type="spellStart"/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desmith</w:t>
      </w:r>
      <w:proofErr w:type="spellEnd"/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triple jump (37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1.25</w:t>
      </w:r>
      <w:r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2015</w:t>
      </w:r>
    </w:p>
    <w:p w14:paraId="772775C1" w14:textId="77777777" w:rsidR="00841305" w:rsidRPr="0068554E" w:rsidRDefault="00841305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EFF14C" w14:textId="34BF8952" w:rsidR="00AB2414" w:rsidRPr="0068554E" w:rsidRDefault="00972DAD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03D7C5" wp14:editId="147E1C25">
            <wp:simplePos x="0" y="0"/>
            <wp:positionH relativeFrom="page">
              <wp:posOffset>-2054474</wp:posOffset>
            </wp:positionH>
            <wp:positionV relativeFrom="paragraph">
              <wp:posOffset>681622</wp:posOffset>
            </wp:positionV>
            <wp:extent cx="10562898" cy="161603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898" cy="161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414"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Ellie Leech, Javelin (99</w:t>
      </w:r>
      <w:r w:rsidR="00AB2414"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00AB2414"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AB2414"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="00AB2414"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2021</w:t>
      </w:r>
    </w:p>
    <w:p w14:paraId="00C2FBB1" w14:textId="77777777" w:rsidR="001B6ACA" w:rsidRPr="0068554E" w:rsidRDefault="001B6ACA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698036" w14:textId="63F2E686" w:rsidR="001B6ACA" w:rsidRPr="0068554E" w:rsidRDefault="001B6ACA" w:rsidP="00F031AF">
      <w:pPr>
        <w:spacing w:after="0" w:line="276" w:lineRule="auto"/>
        <w:jc w:val="center"/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Ellie Leech, Javelin (</w:t>
      </w:r>
      <w:r w:rsidR="00F031AF"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114</w:t>
      </w:r>
      <w:r w:rsidR="00F031AF"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00F031AF"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F031AF" w:rsidRPr="0068554E">
        <w:rPr>
          <w:rFonts w:ascii="Courier New" w:hAnsi="Courier New" w:cs="Courier New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="00F031AF" w:rsidRPr="0068554E">
        <w:rPr>
          <w:rFonts w:ascii="Drugsther" w:hAnsi="Drugsther"/>
          <w:bCs/>
          <w:color w:val="262626" w:themeColor="text1" w:themeTint="D9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), 2023</w:t>
      </w:r>
    </w:p>
    <w:sectPr w:rsidR="001B6ACA" w:rsidRPr="0068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gsther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14"/>
    <w:rsid w:val="00081135"/>
    <w:rsid w:val="00180D1E"/>
    <w:rsid w:val="001A76FD"/>
    <w:rsid w:val="001B6ACA"/>
    <w:rsid w:val="002736BC"/>
    <w:rsid w:val="004D4947"/>
    <w:rsid w:val="00512299"/>
    <w:rsid w:val="00581C81"/>
    <w:rsid w:val="00614DFC"/>
    <w:rsid w:val="0068554E"/>
    <w:rsid w:val="007337EC"/>
    <w:rsid w:val="00841305"/>
    <w:rsid w:val="0086205C"/>
    <w:rsid w:val="00972DAD"/>
    <w:rsid w:val="009D2466"/>
    <w:rsid w:val="00AB2414"/>
    <w:rsid w:val="00AC1791"/>
    <w:rsid w:val="00C0155C"/>
    <w:rsid w:val="00C03F4F"/>
    <w:rsid w:val="00CB45FA"/>
    <w:rsid w:val="00CE085A"/>
    <w:rsid w:val="00E643C0"/>
    <w:rsid w:val="00EE39C2"/>
    <w:rsid w:val="00EF7D11"/>
    <w:rsid w:val="00F0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B4DC"/>
  <w15:chartTrackingRefBased/>
  <w15:docId w15:val="{6CE5B1C3-21D8-4316-9E50-02854ED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 Bennett</dc:creator>
  <cp:keywords/>
  <dc:description/>
  <cp:lastModifiedBy>Amberle Bennett</cp:lastModifiedBy>
  <cp:revision>21</cp:revision>
  <cp:lastPrinted>2024-03-06T16:10:00Z</cp:lastPrinted>
  <dcterms:created xsi:type="dcterms:W3CDTF">2022-10-24T17:51:00Z</dcterms:created>
  <dcterms:modified xsi:type="dcterms:W3CDTF">2024-03-06T16:11:00Z</dcterms:modified>
</cp:coreProperties>
</file>